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1" w:rsidRDefault="00D202C1" w:rsidP="00D202C1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>
        <w:rPr>
          <w:b/>
          <w:sz w:val="26"/>
          <w:szCs w:val="26"/>
          <w:lang w:val="uk-UA"/>
        </w:rPr>
        <w:t>УМОВИ</w:t>
      </w:r>
    </w:p>
    <w:p w:rsidR="00D202C1" w:rsidRDefault="00D202C1" w:rsidP="00D202C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проведення</w:t>
      </w:r>
      <w:r w:rsidR="00F469FC">
        <w:rPr>
          <w:sz w:val="26"/>
          <w:szCs w:val="26"/>
          <w:lang w:val="uk-UA"/>
        </w:rPr>
        <w:t xml:space="preserve"> конкурсу на посаду категорії «Б</w:t>
      </w:r>
      <w:r>
        <w:rPr>
          <w:sz w:val="26"/>
          <w:szCs w:val="26"/>
          <w:lang w:val="uk-UA"/>
        </w:rPr>
        <w:t xml:space="preserve">»  завідуючого сектором фінансового забезпечення – головного бухгалтера </w:t>
      </w:r>
      <w:r w:rsidR="000154FB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епартаменту освіти і науки Луганської обласної державної адміністрації</w:t>
      </w:r>
    </w:p>
    <w:p w:rsidR="00D202C1" w:rsidRDefault="00D202C1" w:rsidP="00D202C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D202C1" w:rsidRPr="00D202C1" w:rsidTr="00D202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D202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202C1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1) організовує роботу з ведення бухгалтерського обліку та забезпечує виконання завдань, покладених  сектор Департаменту;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2) здійснює керівництво діяльністю сектору </w:t>
            </w:r>
            <w:r w:rsidRPr="00D202C1">
              <w:rPr>
                <w:sz w:val="26"/>
                <w:szCs w:val="26"/>
                <w:lang w:val="uk-UA"/>
              </w:rPr>
              <w:t>фінансового забезпечення</w:t>
            </w: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забезпечує раціональний та ефективний розподіл посадових обов'язків між працівниками сектору з урахуванням вимог щодо забезпечення захисту інформації та запобігання зловживанням під час ведення бухгалтерського обліку;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3) погоджує проекти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майна;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4) бере участь в організації та проведенні перевірки стану бухгалтерського обліку та звітності у бухгалтерських службах бюджетних установ, які підпорядковані Департаменту;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5) здійснює у межах своїх повноважень заходи щодо відшкодування винними особами збитків від нестач, розтрат, крадіжок;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6) подає керівникові Департаменту пропозиції щодо: визначення облікової політики, зміни обраної облікової політики; визначення оптимальної структури бухгалтерської служби та чисельності її працівників; призначення на посаду та звільнення з посади працівників бухгалтерської служби; вибору та впровадження уніфікованої автоматизованої системи бухгалтерського обліку та звітності; 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ресурсів; визначення джерел погашення кредиторської заборгованості, повернення кредитів, отриманих з державного або місцевого бюджету; притягнення до відповідальності працівників бухгалтерської служби, у тому числі працівників бухгалтерських служб бюджетних установ, які підпорядковані Департаменту; організації навчання працівників бухгалтерської служби, у тому числі працівників бухгалтерських </w:t>
            </w: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служб бюджетних установ, які підпорядковані бюджетній установі; забезпечення бухгалтерської служби нормативно-правовими актами, довідковими та інформаційними матеріалами щодо ведення бухгалтерського обліку та складення звітності;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7) 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керівника Департаменту про встановлені факти порушення бюджетного законодавства;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8) здійснює контроль за: відображенням у бухгалтерському обліку всіх господарських операцій, що проводяться сектором; складенням звітності; цільовим та ефективним використанням фінансових, матеріальних (нематеріальних), інформаційних та трудових ресурсів, збереженням майна; дотриманням вимог законодавства щодо списання (передачі) рухомого та нерухомого майна Департаменту; 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 відповідністю взятих бюджетних зобов'язань відповідним бюджетним асигнуванням, паспорту бюджетної програми та відповідністю платежів взятим бюджетним зобов'язанням та бюджетним асигнуванням; станом погашення та списання відповідно до законодавства дебіторської заборгованості бюджетної установи та бюджетних установ, які їй підпорядковані; додержанням вимог законодавства під час здійснення попередньої оплати товарів, робіт та послуг у разі їх закупівлі за бюджетні кошти; оформленням матеріалів щодо нестачі, крадіжки грошових коштів та майна, псування активів; розробленням та здійсненням заходів щодо дотримання та підвищення рівня фінансово-бюджетної дисципліни працівників бухгалтерської служби; усуненням порушень і недоліків, виявлених під час контрольних заходів, проведених державними органами та підрозділами бюджетної установи, що уповноважені здійснювати контроль за дотриманням вимог бюджетного законодавства; виконанням головними бухгалтерами бюджетних </w:t>
            </w: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установ, які підпорядковані бюджетній установі, функцій з контролю; </w:t>
            </w:r>
          </w:p>
          <w:p w:rsidR="00D202C1" w:rsidRPr="00D202C1" w:rsidRDefault="00D202C1" w:rsidP="000154FB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9) погоджує документи, пов'язані з витрачанням фонду заробітної плати, встановленням посадових окладів і надбавок працівникам; 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10) виконує інші обов'язки, передбачені законодавством</w:t>
            </w:r>
            <w:r w:rsidRPr="00D202C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D202C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202C1" w:rsidRDefault="00D202C1" w:rsidP="00D202C1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F469FC">
              <w:rPr>
                <w:sz w:val="26"/>
                <w:szCs w:val="26"/>
                <w:lang w:val="uk-UA"/>
              </w:rPr>
              <w:t>7236,00</w:t>
            </w:r>
            <w:r w:rsidRPr="00D202C1">
              <w:rPr>
                <w:sz w:val="26"/>
                <w:szCs w:val="26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</w:t>
            </w:r>
            <w:r w:rsidR="00C16A41">
              <w:rPr>
                <w:sz w:val="26"/>
                <w:szCs w:val="26"/>
                <w:lang w:val="uk-UA"/>
              </w:rPr>
              <w:t xml:space="preserve"> «</w:t>
            </w:r>
            <w:r w:rsidRPr="00D202C1">
              <w:rPr>
                <w:sz w:val="26"/>
                <w:szCs w:val="26"/>
                <w:lang w:val="uk-UA"/>
              </w:rPr>
              <w:t>Деякі питання оплати праці державних службовців у 2016 році»</w:t>
            </w:r>
          </w:p>
          <w:p w:rsidR="00D202C1" w:rsidRPr="00D202C1" w:rsidRDefault="00D202C1" w:rsidP="00D202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Перелік документів, необхідних для участі в конкурсі 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3) письмова заява, я якій особа повідомляє, що до неї не застосовуються заборони,</w:t>
            </w:r>
            <w:r w:rsidR="00C16A41">
              <w:rPr>
                <w:sz w:val="26"/>
                <w:szCs w:val="26"/>
                <w:lang w:val="uk-UA"/>
              </w:rPr>
              <w:t xml:space="preserve"> </w:t>
            </w:r>
            <w:r w:rsidRPr="00D202C1">
              <w:rPr>
                <w:sz w:val="26"/>
                <w:szCs w:val="26"/>
                <w:lang w:val="uk-UA"/>
              </w:rPr>
              <w:t>визначені частиною третьою або четв</w:t>
            </w:r>
            <w:r w:rsidR="00C16A41">
              <w:rPr>
                <w:sz w:val="26"/>
                <w:szCs w:val="26"/>
                <w:lang w:val="uk-UA"/>
              </w:rPr>
              <w:t>ертою статті 1 Закону України «</w:t>
            </w:r>
            <w:r w:rsidRPr="00D202C1">
              <w:rPr>
                <w:sz w:val="26"/>
                <w:szCs w:val="26"/>
                <w:lang w:val="uk-UA"/>
              </w:rPr>
              <w:t>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D202C1" w:rsidRPr="00D202C1" w:rsidRDefault="00D202C1" w:rsidP="000154FB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рік;</w:t>
            </w:r>
          </w:p>
          <w:p w:rsidR="00D202C1" w:rsidRPr="00D202C1" w:rsidRDefault="00D202C1" w:rsidP="00D202C1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</w:t>
            </w:r>
            <w:r w:rsidR="00F469FC">
              <w:rPr>
                <w:sz w:val="26"/>
                <w:szCs w:val="26"/>
                <w:lang w:val="uk-UA"/>
              </w:rPr>
              <w:t xml:space="preserve"> на офіційних веб-сайтах Національного агентства України з питань державної служби та Департаменту</w:t>
            </w:r>
          </w:p>
          <w:p w:rsidR="00D202C1" w:rsidRPr="00D202C1" w:rsidRDefault="00D202C1" w:rsidP="00D202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Дата, час і місце проведення </w:t>
            </w:r>
            <w:r w:rsidRPr="00D202C1">
              <w:rPr>
                <w:sz w:val="26"/>
                <w:szCs w:val="26"/>
                <w:lang w:val="uk-UA"/>
              </w:rPr>
              <w:lastRenderedPageBreak/>
              <w:t>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19331C" w:rsidP="00D202C1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331C">
              <w:rPr>
                <w:sz w:val="26"/>
                <w:szCs w:val="26"/>
                <w:shd w:val="clear" w:color="auto" w:fill="FFFFFF" w:themeFill="background1"/>
                <w:lang w:val="uk-UA"/>
              </w:rPr>
              <w:lastRenderedPageBreak/>
              <w:t xml:space="preserve">01 листопада </w:t>
            </w:r>
            <w:r w:rsidR="00D202C1" w:rsidRPr="0019331C">
              <w:rPr>
                <w:sz w:val="26"/>
                <w:szCs w:val="26"/>
                <w:shd w:val="clear" w:color="auto" w:fill="FFFFFF" w:themeFill="background1"/>
                <w:lang w:val="uk-UA"/>
              </w:rPr>
              <w:t xml:space="preserve">2016 року </w:t>
            </w:r>
            <w:r w:rsidR="00D202C1" w:rsidRPr="00D202C1">
              <w:rPr>
                <w:sz w:val="26"/>
                <w:szCs w:val="26"/>
                <w:lang w:val="uk-UA"/>
              </w:rPr>
              <w:t>о 10</w:t>
            </w:r>
            <w:r w:rsidR="00D202C1" w:rsidRPr="00D202C1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="00D202C1" w:rsidRPr="00D202C1">
              <w:rPr>
                <w:sz w:val="26"/>
                <w:szCs w:val="26"/>
                <w:lang w:val="uk-UA"/>
              </w:rPr>
              <w:t>за адресою:</w:t>
            </w:r>
            <w:r w:rsidR="00D202C1" w:rsidRPr="00D202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0154FB">
              <w:rPr>
                <w:color w:val="000000"/>
                <w:sz w:val="26"/>
                <w:szCs w:val="26"/>
                <w:lang w:val="uk-UA"/>
              </w:rPr>
              <w:t xml:space="preserve">                                </w:t>
            </w:r>
            <w:r w:rsidR="00D202C1" w:rsidRPr="00D202C1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вул. </w:t>
            </w:r>
            <w:proofErr w:type="spellStart"/>
            <w:r w:rsidR="00D202C1" w:rsidRPr="00D202C1">
              <w:rPr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="00D202C1" w:rsidRPr="00D202C1">
              <w:rPr>
                <w:color w:val="000000"/>
                <w:sz w:val="26"/>
                <w:szCs w:val="26"/>
                <w:lang w:val="uk-UA"/>
              </w:rPr>
              <w:t xml:space="preserve">, 10, м. </w:t>
            </w:r>
            <w:proofErr w:type="spellStart"/>
            <w:r w:rsidR="00D202C1" w:rsidRPr="00D202C1">
              <w:rPr>
                <w:color w:val="000000"/>
                <w:sz w:val="26"/>
                <w:szCs w:val="26"/>
                <w:lang w:val="uk-UA"/>
              </w:rPr>
              <w:t>Сєвєродонецьк</w:t>
            </w:r>
            <w:proofErr w:type="spellEnd"/>
            <w:r w:rsidR="00D202C1" w:rsidRPr="00D202C1">
              <w:rPr>
                <w:color w:val="000000"/>
                <w:sz w:val="26"/>
                <w:szCs w:val="26"/>
                <w:lang w:val="uk-UA"/>
              </w:rPr>
              <w:t>, Луганська область, Україна, 93411</w:t>
            </w:r>
          </w:p>
          <w:p w:rsidR="00D202C1" w:rsidRPr="00D202C1" w:rsidRDefault="00D202C1" w:rsidP="00D202C1">
            <w:pPr>
              <w:jc w:val="center"/>
              <w:rPr>
                <w:sz w:val="26"/>
                <w:szCs w:val="26"/>
                <w:lang w:val="uk-UA"/>
              </w:rPr>
            </w:pPr>
            <w:r w:rsidRPr="00D202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202C1" w:rsidRPr="00D202C1" w:rsidTr="00D202C1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proofErr w:type="spellStart"/>
            <w:r w:rsidRPr="00D202C1">
              <w:rPr>
                <w:sz w:val="26"/>
                <w:szCs w:val="26"/>
              </w:rPr>
              <w:t>Єловська</w:t>
            </w:r>
            <w:proofErr w:type="spellEnd"/>
            <w:r w:rsidRPr="00D202C1">
              <w:rPr>
                <w:sz w:val="26"/>
                <w:szCs w:val="26"/>
              </w:rPr>
              <w:t xml:space="preserve"> </w:t>
            </w:r>
            <w:proofErr w:type="spellStart"/>
            <w:r w:rsidRPr="00D202C1">
              <w:rPr>
                <w:sz w:val="26"/>
                <w:szCs w:val="26"/>
              </w:rPr>
              <w:t>Тетяна</w:t>
            </w:r>
            <w:proofErr w:type="spellEnd"/>
            <w:r w:rsidRPr="00D202C1">
              <w:rPr>
                <w:sz w:val="26"/>
                <w:szCs w:val="26"/>
              </w:rPr>
              <w:t xml:space="preserve"> </w:t>
            </w:r>
            <w:proofErr w:type="spellStart"/>
            <w:r w:rsidRPr="00D202C1">
              <w:rPr>
                <w:sz w:val="26"/>
                <w:szCs w:val="26"/>
              </w:rPr>
              <w:t>Анатоліївна</w:t>
            </w:r>
            <w:proofErr w:type="spellEnd"/>
            <w:r w:rsidRPr="00D202C1">
              <w:rPr>
                <w:sz w:val="26"/>
                <w:szCs w:val="26"/>
              </w:rPr>
              <w:t xml:space="preserve">, (06452) 5-48-73: </w:t>
            </w:r>
            <w:hyperlink r:id="rId9" w:history="1">
              <w:r w:rsidRPr="00D202C1">
                <w:rPr>
                  <w:rStyle w:val="ae"/>
                  <w:sz w:val="26"/>
                  <w:szCs w:val="26"/>
                </w:rPr>
                <w:t>osvita.loda@</w:t>
              </w:r>
            </w:hyperlink>
            <w:r w:rsidRPr="00D202C1">
              <w:rPr>
                <w:sz w:val="26"/>
                <w:szCs w:val="26"/>
              </w:rPr>
              <w:t>ukr.net</w:t>
            </w:r>
          </w:p>
        </w:tc>
      </w:tr>
      <w:tr w:rsidR="00D202C1" w:rsidRPr="00D202C1" w:rsidTr="00D202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D202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202C1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D202C1" w:rsidRPr="00D202C1" w:rsidTr="00D202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D202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202C1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Освіта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Вища, ступінь магістра 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BC37A8">
            <w:pPr>
              <w:jc w:val="both"/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B371C4">
              <w:rPr>
                <w:sz w:val="26"/>
                <w:szCs w:val="26"/>
                <w:lang w:val="uk-UA"/>
              </w:rPr>
              <w:t>двох</w:t>
            </w:r>
            <w:r w:rsidRPr="00D202C1">
              <w:rPr>
                <w:sz w:val="26"/>
                <w:szCs w:val="26"/>
                <w:lang w:val="uk-UA"/>
              </w:rPr>
              <w:t xml:space="preserve"> ро</w:t>
            </w:r>
            <w:r w:rsidR="00BC37A8">
              <w:rPr>
                <w:sz w:val="26"/>
                <w:szCs w:val="26"/>
                <w:lang w:val="uk-UA"/>
              </w:rPr>
              <w:t>ків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0154FB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D202C1" w:rsidRPr="00D202C1" w:rsidTr="00D202C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 w:rsidP="00D202C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202C1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Вища фінансово – економічного спрямування</w:t>
            </w:r>
          </w:p>
        </w:tc>
      </w:tr>
      <w:tr w:rsidR="00D202C1" w:rsidRPr="00EF352E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2). Закон України «Про державну службу»;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3). Кодекс законів про працю України;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4)</w:t>
            </w:r>
            <w:r w:rsidR="006E0197">
              <w:rPr>
                <w:sz w:val="26"/>
                <w:szCs w:val="26"/>
                <w:lang w:val="uk-UA"/>
              </w:rPr>
              <w:t>.</w:t>
            </w:r>
            <w:r w:rsidRPr="00D202C1">
              <w:rPr>
                <w:sz w:val="26"/>
                <w:szCs w:val="26"/>
                <w:lang w:val="uk-UA"/>
              </w:rPr>
              <w:t xml:space="preserve"> Закон України «Про запобігання корупції»;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5). Закон України «Про очищення влади»;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6). Закон України «Про доступ до публічної інформації»;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7). Закон України «Про звернення громадян»;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8). Бюджетний кодекс України;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9). Податковий кодекс України;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10). Закон України про Державний бюджет;</w:t>
            </w:r>
          </w:p>
          <w:p w:rsidR="00D202C1" w:rsidRPr="00D202C1" w:rsidRDefault="00C16A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11). Закон України «</w:t>
            </w:r>
            <w:r w:rsidR="00D202C1" w:rsidRPr="00D202C1">
              <w:rPr>
                <w:sz w:val="26"/>
                <w:szCs w:val="26"/>
                <w:lang w:val="uk-UA"/>
              </w:rPr>
              <w:t>Про бухгалтерський облік та фінансову звітність в Україні»;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12). Закони України, постанови Верховної Ради України, укази та розпорядження Президента України, нормативно – правові акти Кабінету Міністрів України, організаційно  розпорядчі документи Міністерства фінансів України, Державної казначейської </w:t>
            </w:r>
            <w:r w:rsidR="000154FB">
              <w:rPr>
                <w:sz w:val="26"/>
                <w:szCs w:val="26"/>
                <w:lang w:val="uk-UA"/>
              </w:rPr>
              <w:t>с</w:t>
            </w:r>
            <w:r w:rsidRPr="00D202C1">
              <w:rPr>
                <w:sz w:val="26"/>
                <w:szCs w:val="26"/>
                <w:lang w:val="uk-UA"/>
              </w:rPr>
              <w:t>лужби України, що стосуються реалізації державної політики у сфері казначейського обслуговування бюджетних коштів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1)знання основ правознавства, економіки, державних фінансів, здатність до соціально – </w:t>
            </w:r>
            <w:r w:rsidRPr="00D202C1">
              <w:rPr>
                <w:sz w:val="26"/>
                <w:szCs w:val="26"/>
                <w:lang w:val="uk-UA"/>
              </w:rPr>
              <w:lastRenderedPageBreak/>
              <w:t>економічного прогнозування та планування;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2) навички роботи на комп’ютері, вміння використовувати відповідне програмне забезпечення;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3) знання норм сучасної ділової української мови та вміння застосовувати їх на практиці.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досвід роботи у сфері казначейського обслуговування бюджетних коштів не менше одного року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D202C1" w:rsidRPr="00D202C1" w:rsidTr="00D20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  <w:r w:rsidRPr="00D202C1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компетентність;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ін</w:t>
            </w:r>
            <w:r w:rsidR="000154FB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оваційність</w:t>
            </w:r>
            <w:proofErr w:type="spellEnd"/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креативність;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самоорганізація та орієнтація на розвиток;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 та гнучкість;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тактовність;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незалежність та ініціативність;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D202C1" w:rsidRPr="00D06CA9" w:rsidRDefault="00D202C1" w:rsidP="00D202C1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6CA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стресових ситуаціях.</w:t>
            </w:r>
          </w:p>
          <w:p w:rsidR="00D202C1" w:rsidRPr="00D202C1" w:rsidRDefault="00D202C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202C1" w:rsidRDefault="00D202C1" w:rsidP="00D202C1">
      <w:pPr>
        <w:jc w:val="center"/>
        <w:rPr>
          <w:sz w:val="28"/>
          <w:szCs w:val="28"/>
          <w:lang w:val="uk-UA"/>
        </w:rPr>
      </w:pPr>
    </w:p>
    <w:p w:rsidR="00904250" w:rsidRPr="00904250" w:rsidRDefault="00904250" w:rsidP="00904250">
      <w:pPr>
        <w:rPr>
          <w:sz w:val="28"/>
          <w:lang w:val="uk-UA"/>
        </w:rPr>
      </w:pPr>
    </w:p>
    <w:p w:rsidR="00904250" w:rsidRPr="00904250" w:rsidRDefault="00904250" w:rsidP="00904250">
      <w:pPr>
        <w:rPr>
          <w:sz w:val="28"/>
          <w:lang w:val="uk-UA"/>
        </w:rPr>
      </w:pPr>
    </w:p>
    <w:p w:rsidR="00C54835" w:rsidRDefault="00C54835" w:rsidP="00280C60">
      <w:pPr>
        <w:rPr>
          <w:sz w:val="28"/>
          <w:lang w:val="uk-UA"/>
        </w:rPr>
      </w:pPr>
    </w:p>
    <w:p w:rsidR="00C54835" w:rsidRDefault="00C54835" w:rsidP="00280C60">
      <w:pPr>
        <w:rPr>
          <w:sz w:val="28"/>
          <w:lang w:val="uk-UA"/>
        </w:rPr>
      </w:pPr>
    </w:p>
    <w:p w:rsidR="00C54835" w:rsidRDefault="00C54835" w:rsidP="00280C60">
      <w:pPr>
        <w:rPr>
          <w:sz w:val="28"/>
          <w:lang w:val="uk-UA"/>
        </w:rPr>
      </w:pPr>
    </w:p>
    <w:p w:rsidR="00C54835" w:rsidRDefault="00C54835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p w:rsidR="006E7D7C" w:rsidRDefault="006E7D7C" w:rsidP="00280C60">
      <w:pPr>
        <w:rPr>
          <w:sz w:val="28"/>
          <w:lang w:val="uk-UA"/>
        </w:rPr>
      </w:pPr>
    </w:p>
    <w:sectPr w:rsidR="006E7D7C" w:rsidSect="00A12EB0">
      <w:headerReference w:type="default" r:id="rId10"/>
      <w:pgSz w:w="11906" w:h="16838"/>
      <w:pgMar w:top="851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B" w:rsidRDefault="000A64BB" w:rsidP="00585023">
      <w:r>
        <w:separator/>
      </w:r>
    </w:p>
  </w:endnote>
  <w:endnote w:type="continuationSeparator" w:id="0">
    <w:p w:rsidR="000A64BB" w:rsidRDefault="000A64BB" w:rsidP="005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B" w:rsidRDefault="000A64BB" w:rsidP="00585023">
      <w:r>
        <w:separator/>
      </w:r>
    </w:p>
  </w:footnote>
  <w:footnote w:type="continuationSeparator" w:id="0">
    <w:p w:rsidR="000A64BB" w:rsidRDefault="000A64BB" w:rsidP="0058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3" w:rsidRDefault="003978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52E">
      <w:rPr>
        <w:noProof/>
      </w:rPr>
      <w:t>5</w:t>
    </w:r>
    <w:r>
      <w:rPr>
        <w:noProof/>
      </w:rPr>
      <w:fldChar w:fldCharType="end"/>
    </w:r>
  </w:p>
  <w:p w:rsidR="00585023" w:rsidRDefault="0058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25"/>
    <w:multiLevelType w:val="hybridMultilevel"/>
    <w:tmpl w:val="3A182B2E"/>
    <w:lvl w:ilvl="0" w:tplc="24D688E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04B13BDA"/>
    <w:multiLevelType w:val="hybridMultilevel"/>
    <w:tmpl w:val="C20E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4345F"/>
    <w:multiLevelType w:val="hybridMultilevel"/>
    <w:tmpl w:val="D88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35E"/>
    <w:multiLevelType w:val="hybridMultilevel"/>
    <w:tmpl w:val="8DC2D5B8"/>
    <w:lvl w:ilvl="0" w:tplc="8834CB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F0D7C94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8455B"/>
    <w:multiLevelType w:val="hybridMultilevel"/>
    <w:tmpl w:val="19F08234"/>
    <w:lvl w:ilvl="0" w:tplc="A956EBD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8886FA2"/>
    <w:multiLevelType w:val="hybridMultilevel"/>
    <w:tmpl w:val="BB7058C2"/>
    <w:lvl w:ilvl="0" w:tplc="8BC0A68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9437757"/>
    <w:multiLevelType w:val="hybridMultilevel"/>
    <w:tmpl w:val="BC965AA8"/>
    <w:lvl w:ilvl="0" w:tplc="4BC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2E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8AF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AC4E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7E87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C1B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B41A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CE6C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F258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ACE2763"/>
    <w:multiLevelType w:val="hybridMultilevel"/>
    <w:tmpl w:val="7820EAAA"/>
    <w:lvl w:ilvl="0" w:tplc="CCCEA722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4360793E"/>
    <w:multiLevelType w:val="hybridMultilevel"/>
    <w:tmpl w:val="98743D48"/>
    <w:lvl w:ilvl="0" w:tplc="FADC80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027E"/>
    <w:multiLevelType w:val="hybridMultilevel"/>
    <w:tmpl w:val="76E8FEB8"/>
    <w:lvl w:ilvl="0" w:tplc="DE3C541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138"/>
    <w:rsid w:val="0000182D"/>
    <w:rsid w:val="000154FB"/>
    <w:rsid w:val="00017DB9"/>
    <w:rsid w:val="00031912"/>
    <w:rsid w:val="00050449"/>
    <w:rsid w:val="000606BA"/>
    <w:rsid w:val="00067209"/>
    <w:rsid w:val="00072484"/>
    <w:rsid w:val="0007449F"/>
    <w:rsid w:val="00075F09"/>
    <w:rsid w:val="000864CD"/>
    <w:rsid w:val="0009227D"/>
    <w:rsid w:val="00095A99"/>
    <w:rsid w:val="000A3EFD"/>
    <w:rsid w:val="000A64BB"/>
    <w:rsid w:val="000B0EA9"/>
    <w:rsid w:val="000C2DFD"/>
    <w:rsid w:val="000C56A3"/>
    <w:rsid w:val="000D10F3"/>
    <w:rsid w:val="000E1647"/>
    <w:rsid w:val="0010472F"/>
    <w:rsid w:val="0010477D"/>
    <w:rsid w:val="00112698"/>
    <w:rsid w:val="00123EEE"/>
    <w:rsid w:val="00143CAD"/>
    <w:rsid w:val="00162247"/>
    <w:rsid w:val="00175E5A"/>
    <w:rsid w:val="00175E78"/>
    <w:rsid w:val="001926B0"/>
    <w:rsid w:val="0019331C"/>
    <w:rsid w:val="001A57B0"/>
    <w:rsid w:val="001B01DE"/>
    <w:rsid w:val="001B4E4A"/>
    <w:rsid w:val="001D0C86"/>
    <w:rsid w:val="001D5F77"/>
    <w:rsid w:val="001E3F60"/>
    <w:rsid w:val="001E7667"/>
    <w:rsid w:val="001F41A4"/>
    <w:rsid w:val="00201424"/>
    <w:rsid w:val="00206E8B"/>
    <w:rsid w:val="0021186F"/>
    <w:rsid w:val="00212643"/>
    <w:rsid w:val="00215B4A"/>
    <w:rsid w:val="0023621E"/>
    <w:rsid w:val="002422A6"/>
    <w:rsid w:val="0024623C"/>
    <w:rsid w:val="002543C1"/>
    <w:rsid w:val="00260426"/>
    <w:rsid w:val="00280C60"/>
    <w:rsid w:val="002A5BBA"/>
    <w:rsid w:val="002A5C06"/>
    <w:rsid w:val="002C1494"/>
    <w:rsid w:val="002D228F"/>
    <w:rsid w:val="002D5942"/>
    <w:rsid w:val="002D7EBB"/>
    <w:rsid w:val="002E211C"/>
    <w:rsid w:val="002F4FF2"/>
    <w:rsid w:val="002F60A5"/>
    <w:rsid w:val="00303434"/>
    <w:rsid w:val="00315ABA"/>
    <w:rsid w:val="003242F4"/>
    <w:rsid w:val="00346259"/>
    <w:rsid w:val="00354156"/>
    <w:rsid w:val="00373576"/>
    <w:rsid w:val="00380938"/>
    <w:rsid w:val="00392941"/>
    <w:rsid w:val="003978DC"/>
    <w:rsid w:val="003A5747"/>
    <w:rsid w:val="003C151B"/>
    <w:rsid w:val="003D1503"/>
    <w:rsid w:val="003D50FE"/>
    <w:rsid w:val="003E0F17"/>
    <w:rsid w:val="003E50B4"/>
    <w:rsid w:val="00401036"/>
    <w:rsid w:val="004037E3"/>
    <w:rsid w:val="004145F3"/>
    <w:rsid w:val="00442306"/>
    <w:rsid w:val="00456B83"/>
    <w:rsid w:val="00465AFD"/>
    <w:rsid w:val="00485D27"/>
    <w:rsid w:val="00491C31"/>
    <w:rsid w:val="004A03AF"/>
    <w:rsid w:val="004B11AC"/>
    <w:rsid w:val="004B35E6"/>
    <w:rsid w:val="004C2E6E"/>
    <w:rsid w:val="004D242E"/>
    <w:rsid w:val="004E0E7D"/>
    <w:rsid w:val="004E1D9E"/>
    <w:rsid w:val="004F43D1"/>
    <w:rsid w:val="00504602"/>
    <w:rsid w:val="00510F46"/>
    <w:rsid w:val="00517B9F"/>
    <w:rsid w:val="00521659"/>
    <w:rsid w:val="005235C0"/>
    <w:rsid w:val="00524E83"/>
    <w:rsid w:val="0053154D"/>
    <w:rsid w:val="00540F56"/>
    <w:rsid w:val="00564EF0"/>
    <w:rsid w:val="00567359"/>
    <w:rsid w:val="00574418"/>
    <w:rsid w:val="00585023"/>
    <w:rsid w:val="005A0BE6"/>
    <w:rsid w:val="005A6714"/>
    <w:rsid w:val="005C16DC"/>
    <w:rsid w:val="005C4DB8"/>
    <w:rsid w:val="005C5BFA"/>
    <w:rsid w:val="005C6492"/>
    <w:rsid w:val="005D665A"/>
    <w:rsid w:val="005F04E6"/>
    <w:rsid w:val="005F2CF7"/>
    <w:rsid w:val="005F7A61"/>
    <w:rsid w:val="00600E8C"/>
    <w:rsid w:val="00612D25"/>
    <w:rsid w:val="00617584"/>
    <w:rsid w:val="00633872"/>
    <w:rsid w:val="00644B1F"/>
    <w:rsid w:val="00647109"/>
    <w:rsid w:val="0065113D"/>
    <w:rsid w:val="00651788"/>
    <w:rsid w:val="0065274F"/>
    <w:rsid w:val="00665911"/>
    <w:rsid w:val="00665DBB"/>
    <w:rsid w:val="006674F8"/>
    <w:rsid w:val="00673AB2"/>
    <w:rsid w:val="006811D8"/>
    <w:rsid w:val="00683237"/>
    <w:rsid w:val="00683952"/>
    <w:rsid w:val="00687B9A"/>
    <w:rsid w:val="00690EE1"/>
    <w:rsid w:val="0069168B"/>
    <w:rsid w:val="006A1CA4"/>
    <w:rsid w:val="006B7814"/>
    <w:rsid w:val="006C0EA3"/>
    <w:rsid w:val="006D252D"/>
    <w:rsid w:val="006E0197"/>
    <w:rsid w:val="006E7D7C"/>
    <w:rsid w:val="00701BBB"/>
    <w:rsid w:val="007032BA"/>
    <w:rsid w:val="00704827"/>
    <w:rsid w:val="007155CE"/>
    <w:rsid w:val="0073438C"/>
    <w:rsid w:val="00737C41"/>
    <w:rsid w:val="0075141A"/>
    <w:rsid w:val="007674C2"/>
    <w:rsid w:val="007764DE"/>
    <w:rsid w:val="00782475"/>
    <w:rsid w:val="00784810"/>
    <w:rsid w:val="00786D06"/>
    <w:rsid w:val="0079600E"/>
    <w:rsid w:val="0079710B"/>
    <w:rsid w:val="007A16E9"/>
    <w:rsid w:val="007A4983"/>
    <w:rsid w:val="007A75E0"/>
    <w:rsid w:val="007A797E"/>
    <w:rsid w:val="007B57AE"/>
    <w:rsid w:val="007C0673"/>
    <w:rsid w:val="007D4D8D"/>
    <w:rsid w:val="007E501B"/>
    <w:rsid w:val="007E61C5"/>
    <w:rsid w:val="007F0271"/>
    <w:rsid w:val="007F237E"/>
    <w:rsid w:val="00802506"/>
    <w:rsid w:val="00813C0D"/>
    <w:rsid w:val="00825E1D"/>
    <w:rsid w:val="00826C7D"/>
    <w:rsid w:val="0083477E"/>
    <w:rsid w:val="00840766"/>
    <w:rsid w:val="00845B85"/>
    <w:rsid w:val="00853F56"/>
    <w:rsid w:val="00856DA5"/>
    <w:rsid w:val="00883C29"/>
    <w:rsid w:val="00885F9F"/>
    <w:rsid w:val="008A7C58"/>
    <w:rsid w:val="008C344C"/>
    <w:rsid w:val="008D1D58"/>
    <w:rsid w:val="008D50CE"/>
    <w:rsid w:val="008F315F"/>
    <w:rsid w:val="0090150E"/>
    <w:rsid w:val="00904250"/>
    <w:rsid w:val="00937017"/>
    <w:rsid w:val="00942611"/>
    <w:rsid w:val="009542CB"/>
    <w:rsid w:val="00956D4B"/>
    <w:rsid w:val="009631EA"/>
    <w:rsid w:val="0096694B"/>
    <w:rsid w:val="009669C1"/>
    <w:rsid w:val="00970C15"/>
    <w:rsid w:val="00982678"/>
    <w:rsid w:val="009826A3"/>
    <w:rsid w:val="009A4669"/>
    <w:rsid w:val="009B49FC"/>
    <w:rsid w:val="009E52D4"/>
    <w:rsid w:val="00A12EB0"/>
    <w:rsid w:val="00A136D5"/>
    <w:rsid w:val="00A23D86"/>
    <w:rsid w:val="00A23DEF"/>
    <w:rsid w:val="00A32357"/>
    <w:rsid w:val="00A36C6F"/>
    <w:rsid w:val="00A43A3A"/>
    <w:rsid w:val="00A44BA1"/>
    <w:rsid w:val="00A4619F"/>
    <w:rsid w:val="00A470A1"/>
    <w:rsid w:val="00A73398"/>
    <w:rsid w:val="00A778F3"/>
    <w:rsid w:val="00A93207"/>
    <w:rsid w:val="00AA00B1"/>
    <w:rsid w:val="00AA03A4"/>
    <w:rsid w:val="00AB1391"/>
    <w:rsid w:val="00AB337C"/>
    <w:rsid w:val="00AC3BB8"/>
    <w:rsid w:val="00AC7B5A"/>
    <w:rsid w:val="00AD0001"/>
    <w:rsid w:val="00AD1793"/>
    <w:rsid w:val="00AD6C7B"/>
    <w:rsid w:val="00B07BD8"/>
    <w:rsid w:val="00B11976"/>
    <w:rsid w:val="00B371C4"/>
    <w:rsid w:val="00B430D9"/>
    <w:rsid w:val="00B7162C"/>
    <w:rsid w:val="00B73CDD"/>
    <w:rsid w:val="00B741AB"/>
    <w:rsid w:val="00B817FB"/>
    <w:rsid w:val="00BB3034"/>
    <w:rsid w:val="00BB7703"/>
    <w:rsid w:val="00BC0084"/>
    <w:rsid w:val="00BC37A8"/>
    <w:rsid w:val="00BE66C8"/>
    <w:rsid w:val="00BE7F33"/>
    <w:rsid w:val="00BF0A19"/>
    <w:rsid w:val="00C00D51"/>
    <w:rsid w:val="00C03294"/>
    <w:rsid w:val="00C05C34"/>
    <w:rsid w:val="00C120E8"/>
    <w:rsid w:val="00C16A41"/>
    <w:rsid w:val="00C16B31"/>
    <w:rsid w:val="00C243F8"/>
    <w:rsid w:val="00C245F5"/>
    <w:rsid w:val="00C271D0"/>
    <w:rsid w:val="00C41C96"/>
    <w:rsid w:val="00C54835"/>
    <w:rsid w:val="00C77472"/>
    <w:rsid w:val="00C854F0"/>
    <w:rsid w:val="00C912F0"/>
    <w:rsid w:val="00CB282E"/>
    <w:rsid w:val="00CC3794"/>
    <w:rsid w:val="00CC5B97"/>
    <w:rsid w:val="00CC7025"/>
    <w:rsid w:val="00CD785F"/>
    <w:rsid w:val="00CF358F"/>
    <w:rsid w:val="00D06CA9"/>
    <w:rsid w:val="00D17196"/>
    <w:rsid w:val="00D202C1"/>
    <w:rsid w:val="00D24956"/>
    <w:rsid w:val="00D304D3"/>
    <w:rsid w:val="00D3092F"/>
    <w:rsid w:val="00D3537A"/>
    <w:rsid w:val="00D46324"/>
    <w:rsid w:val="00D47D03"/>
    <w:rsid w:val="00D54015"/>
    <w:rsid w:val="00D644CA"/>
    <w:rsid w:val="00D758A8"/>
    <w:rsid w:val="00DA3189"/>
    <w:rsid w:val="00DA4E9E"/>
    <w:rsid w:val="00DA6961"/>
    <w:rsid w:val="00DB5A40"/>
    <w:rsid w:val="00DB7B85"/>
    <w:rsid w:val="00DC3035"/>
    <w:rsid w:val="00DC597D"/>
    <w:rsid w:val="00DE0E93"/>
    <w:rsid w:val="00DE38AB"/>
    <w:rsid w:val="00DE7C15"/>
    <w:rsid w:val="00E036BB"/>
    <w:rsid w:val="00E2314B"/>
    <w:rsid w:val="00E24DA5"/>
    <w:rsid w:val="00E30E30"/>
    <w:rsid w:val="00E460CB"/>
    <w:rsid w:val="00E4627A"/>
    <w:rsid w:val="00E5797E"/>
    <w:rsid w:val="00E72726"/>
    <w:rsid w:val="00E757A4"/>
    <w:rsid w:val="00E87656"/>
    <w:rsid w:val="00EB42C8"/>
    <w:rsid w:val="00EC209E"/>
    <w:rsid w:val="00EC4724"/>
    <w:rsid w:val="00ED081D"/>
    <w:rsid w:val="00EF352E"/>
    <w:rsid w:val="00EF72D8"/>
    <w:rsid w:val="00F0525E"/>
    <w:rsid w:val="00F13E9F"/>
    <w:rsid w:val="00F14842"/>
    <w:rsid w:val="00F2046A"/>
    <w:rsid w:val="00F43138"/>
    <w:rsid w:val="00F469FC"/>
    <w:rsid w:val="00F514D9"/>
    <w:rsid w:val="00F63711"/>
    <w:rsid w:val="00F64343"/>
    <w:rsid w:val="00F8273C"/>
    <w:rsid w:val="00FA0A29"/>
    <w:rsid w:val="00FD7A10"/>
    <w:rsid w:val="00FD7CBB"/>
    <w:rsid w:val="00FE2A20"/>
    <w:rsid w:val="00FE56D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F09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5F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5F09"/>
    <w:pPr>
      <w:keepNext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F0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5C5BFA"/>
    <w:rPr>
      <w:sz w:val="28"/>
      <w:szCs w:val="24"/>
      <w:lang w:val="uk-UA"/>
    </w:rPr>
  </w:style>
  <w:style w:type="table" w:styleId="a5">
    <w:name w:val="Table Grid"/>
    <w:basedOn w:val="a1"/>
    <w:uiPriority w:val="59"/>
    <w:rsid w:val="00510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0D51"/>
    <w:rPr>
      <w:sz w:val="28"/>
      <w:szCs w:val="24"/>
      <w:lang w:val="uk-UA"/>
    </w:rPr>
  </w:style>
  <w:style w:type="paragraph" w:styleId="a6">
    <w:name w:val="header"/>
    <w:basedOn w:val="a"/>
    <w:link w:val="a7"/>
    <w:uiPriority w:val="99"/>
    <w:rsid w:val="00585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023"/>
    <w:rPr>
      <w:sz w:val="24"/>
      <w:szCs w:val="24"/>
    </w:rPr>
  </w:style>
  <w:style w:type="paragraph" w:styleId="a8">
    <w:name w:val="footer"/>
    <w:basedOn w:val="a"/>
    <w:link w:val="a9"/>
    <w:rsid w:val="00585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5023"/>
    <w:rPr>
      <w:sz w:val="24"/>
      <w:szCs w:val="24"/>
    </w:rPr>
  </w:style>
  <w:style w:type="paragraph" w:styleId="aa">
    <w:name w:val="Body Text Indent"/>
    <w:basedOn w:val="a"/>
    <w:link w:val="ab"/>
    <w:rsid w:val="004423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42306"/>
    <w:rPr>
      <w:sz w:val="24"/>
      <w:szCs w:val="24"/>
    </w:rPr>
  </w:style>
  <w:style w:type="paragraph" w:styleId="20">
    <w:name w:val="Body Text 2"/>
    <w:basedOn w:val="a"/>
    <w:link w:val="21"/>
    <w:rsid w:val="004423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2306"/>
    <w:rPr>
      <w:sz w:val="24"/>
      <w:szCs w:val="24"/>
    </w:rPr>
  </w:style>
  <w:style w:type="paragraph" w:styleId="ac">
    <w:name w:val="Normal (Web)"/>
    <w:basedOn w:val="a"/>
    <w:uiPriority w:val="99"/>
    <w:unhideWhenUsed/>
    <w:rsid w:val="00A470A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470A1"/>
    <w:rPr>
      <w:b/>
      <w:bCs/>
    </w:rPr>
  </w:style>
  <w:style w:type="character" w:styleId="ae">
    <w:name w:val="Hyperlink"/>
    <w:basedOn w:val="a0"/>
    <w:uiPriority w:val="99"/>
    <w:unhideWhenUsed/>
    <w:rsid w:val="00A470A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02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2604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6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vita.loda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3FC-4B33-42E0-AEBE-BB95224D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ОСВІТИ І НАУКИ </vt:lpstr>
    </vt:vector>
  </TitlesOfParts>
  <Company>Home</Company>
  <LinksUpToDate>false</LinksUpToDate>
  <CharactersWithSpaces>8757</CharactersWithSpaces>
  <SharedDoc>false</SharedDoc>
  <HLinks>
    <vt:vector size="12" baseType="variant"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mailto:osvita.loda@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mailto:Nadsu.don.lug@ukr.net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ОСВІТИ І НАУКИ</dc:title>
  <dc:creator>User</dc:creator>
  <cp:lastModifiedBy>RePack by Diakov</cp:lastModifiedBy>
  <cp:revision>16</cp:revision>
  <cp:lastPrinted>2016-10-05T07:52:00Z</cp:lastPrinted>
  <dcterms:created xsi:type="dcterms:W3CDTF">2006-11-02T05:26:00Z</dcterms:created>
  <dcterms:modified xsi:type="dcterms:W3CDTF">2016-10-06T11:41:00Z</dcterms:modified>
</cp:coreProperties>
</file>