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709" w:rsidRDefault="00D44709" w:rsidP="004F7AE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</w:pPr>
    </w:p>
    <w:p w:rsidR="004F7AE7" w:rsidRPr="00320C11" w:rsidRDefault="004F7AE7" w:rsidP="004F7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val="uk-UA"/>
        </w:rPr>
      </w:pPr>
      <w:r w:rsidRPr="00320C11">
        <w:rPr>
          <w:rFonts w:ascii="Times New Roman" w:eastAsia="Times New Roman" w:hAnsi="Times New Roman" w:cs="Times New Roman"/>
          <w:color w:val="212529"/>
          <w:sz w:val="28"/>
          <w:szCs w:val="28"/>
          <w:lang w:val="uk-UA"/>
        </w:rPr>
        <w:t>Опис вакантної посади</w:t>
      </w:r>
    </w:p>
    <w:p w:rsidR="004F7AE7" w:rsidRPr="00320C11" w:rsidRDefault="004F7AE7" w:rsidP="004F7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val="uk-UA"/>
        </w:rPr>
      </w:pP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2830"/>
        <w:gridCol w:w="7088"/>
      </w:tblGrid>
      <w:tr w:rsidR="004F7AE7" w:rsidRPr="00320C11" w:rsidTr="009E387F">
        <w:tc>
          <w:tcPr>
            <w:tcW w:w="2830" w:type="dxa"/>
          </w:tcPr>
          <w:p w:rsidR="004F7AE7" w:rsidRPr="00320C11" w:rsidRDefault="004F7AE7" w:rsidP="004F7AE7">
            <w:pPr>
              <w:spacing w:beforeAutospacing="1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Найменування і місцезнаходження державного органу</w:t>
            </w:r>
          </w:p>
        </w:tc>
        <w:tc>
          <w:tcPr>
            <w:tcW w:w="7088" w:type="dxa"/>
          </w:tcPr>
          <w:p w:rsidR="004F7AE7" w:rsidRPr="00320C11" w:rsidRDefault="004F7AE7" w:rsidP="00224223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>Департамент освіти, культури, молоді та спорту Луганської обласної державної адміністрації,</w:t>
            </w:r>
            <w:r w:rsidR="00320C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 xml:space="preserve"> </w:t>
            </w:r>
            <w:r w:rsidRPr="00320C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>м.</w:t>
            </w:r>
            <w:r w:rsidR="00320C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> </w:t>
            </w:r>
            <w:r w:rsidRPr="00320C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 xml:space="preserve"> Дніпро,</w:t>
            </w:r>
            <w:r w:rsidR="00320C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 xml:space="preserve"> </w:t>
            </w:r>
            <w:r w:rsidRPr="00320C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>вул</w:t>
            </w:r>
            <w:r w:rsidR="0022422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>.</w:t>
            </w:r>
            <w:r w:rsidRPr="00320C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20C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>Старокозацька</w:t>
            </w:r>
            <w:proofErr w:type="spellEnd"/>
            <w:r w:rsidRPr="00320C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>, 52</w:t>
            </w:r>
          </w:p>
        </w:tc>
      </w:tr>
      <w:tr w:rsidR="004F7AE7" w:rsidRPr="00320C11" w:rsidTr="009E387F">
        <w:tc>
          <w:tcPr>
            <w:tcW w:w="2830" w:type="dxa"/>
          </w:tcPr>
          <w:p w:rsidR="004F7AE7" w:rsidRPr="00320C11" w:rsidRDefault="008E3B9D" w:rsidP="008E3B9D">
            <w:pPr>
              <w:spacing w:beforeAutospacing="1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Назва посади</w:t>
            </w:r>
          </w:p>
        </w:tc>
        <w:tc>
          <w:tcPr>
            <w:tcW w:w="7088" w:type="dxa"/>
          </w:tcPr>
          <w:p w:rsidR="004F7AE7" w:rsidRPr="00320C11" w:rsidRDefault="008E3B9D" w:rsidP="00C57A40">
            <w:pPr>
              <w:shd w:val="clear" w:color="auto" w:fill="FFFFFF"/>
              <w:spacing w:line="360" w:lineRule="atLeast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головний спеціаліст відділу </w:t>
            </w:r>
            <w:r w:rsidR="00C57A4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молодіжної політики управління молоді та спорту </w:t>
            </w:r>
            <w:r w:rsidRPr="00320C1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(категорія «В»)</w:t>
            </w:r>
          </w:p>
        </w:tc>
      </w:tr>
      <w:tr w:rsidR="004F7AE7" w:rsidRPr="00320C11" w:rsidTr="009E387F">
        <w:tc>
          <w:tcPr>
            <w:tcW w:w="2830" w:type="dxa"/>
          </w:tcPr>
          <w:p w:rsidR="004F7AE7" w:rsidRPr="00320C11" w:rsidRDefault="008E3B9D" w:rsidP="00EC4304">
            <w:pPr>
              <w:spacing w:beforeAutospacing="1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 xml:space="preserve">Посадові обов’язки </w:t>
            </w:r>
          </w:p>
        </w:tc>
        <w:tc>
          <w:tcPr>
            <w:tcW w:w="7088" w:type="dxa"/>
          </w:tcPr>
          <w:p w:rsidR="004F7AE7" w:rsidRPr="003A300F" w:rsidRDefault="008E3B9D" w:rsidP="003A30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300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227391" w:rsidRPr="003A3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57A40" w:rsidRPr="003A300F">
              <w:rPr>
                <w:rFonts w:ascii="Times New Roman" w:hAnsi="Times New Roman" w:cs="Times New Roman"/>
                <w:sz w:val="28"/>
                <w:szCs w:val="28"/>
              </w:rPr>
              <w:t>реалізація державної молодіжної політики у співпраці з молодіжними та дитячими громадськими організаціями</w:t>
            </w:r>
            <w:r w:rsidR="003A30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  <w:tr w:rsidR="004F7AE7" w:rsidRPr="00320C11" w:rsidTr="009E387F">
        <w:tc>
          <w:tcPr>
            <w:tcW w:w="2830" w:type="dxa"/>
          </w:tcPr>
          <w:p w:rsidR="004F7AE7" w:rsidRPr="00320C11" w:rsidRDefault="004F7AE7" w:rsidP="004F7AE7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</w:p>
        </w:tc>
        <w:tc>
          <w:tcPr>
            <w:tcW w:w="7088" w:type="dxa"/>
          </w:tcPr>
          <w:p w:rsidR="004F7AE7" w:rsidRPr="003A300F" w:rsidRDefault="008E3B9D" w:rsidP="003A3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300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="00227391" w:rsidRPr="003A3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57A40" w:rsidRPr="003A300F">
              <w:rPr>
                <w:rFonts w:ascii="Times New Roman" w:hAnsi="Times New Roman" w:cs="Times New Roman"/>
                <w:sz w:val="28"/>
                <w:szCs w:val="28"/>
              </w:rPr>
              <w:t>підготовка аналітичних, інформаційних і звітних матеріалів, проєктів нормативних документів;</w:t>
            </w:r>
          </w:p>
        </w:tc>
      </w:tr>
      <w:tr w:rsidR="004F7AE7" w:rsidRPr="00320C11" w:rsidTr="009E387F">
        <w:tc>
          <w:tcPr>
            <w:tcW w:w="2830" w:type="dxa"/>
          </w:tcPr>
          <w:p w:rsidR="004F7AE7" w:rsidRPr="00320C11" w:rsidRDefault="004F7AE7" w:rsidP="004F7AE7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</w:p>
        </w:tc>
        <w:tc>
          <w:tcPr>
            <w:tcW w:w="7088" w:type="dxa"/>
          </w:tcPr>
          <w:p w:rsidR="004F7AE7" w:rsidRPr="00D44709" w:rsidRDefault="008E3B9D" w:rsidP="00D44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709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  <w:r w:rsidR="00227391" w:rsidRPr="00D447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57A40" w:rsidRPr="00D44709">
              <w:rPr>
                <w:rFonts w:ascii="Times New Roman" w:hAnsi="Times New Roman" w:cs="Times New Roman"/>
                <w:sz w:val="28"/>
                <w:szCs w:val="28"/>
              </w:rPr>
              <w:t>сприяння розвитку інститутів громадянського суспільства у молодіжній сфері</w:t>
            </w:r>
            <w:r w:rsidR="003A300F" w:rsidRPr="00D44709">
              <w:rPr>
                <w:rFonts w:ascii="Times New Roman" w:hAnsi="Times New Roman" w:cs="Times New Roman"/>
                <w:sz w:val="28"/>
                <w:szCs w:val="28"/>
              </w:rPr>
              <w:t xml:space="preserve"> на регіональному рівні</w:t>
            </w:r>
            <w:r w:rsidR="00C57A40" w:rsidRPr="00D4470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F7AE7" w:rsidRPr="00320C11" w:rsidTr="009E387F">
        <w:tc>
          <w:tcPr>
            <w:tcW w:w="2830" w:type="dxa"/>
          </w:tcPr>
          <w:p w:rsidR="004F7AE7" w:rsidRPr="00320C11" w:rsidRDefault="004F7AE7" w:rsidP="004F7AE7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</w:p>
        </w:tc>
        <w:tc>
          <w:tcPr>
            <w:tcW w:w="7088" w:type="dxa"/>
          </w:tcPr>
          <w:p w:rsidR="009E387F" w:rsidRPr="00D44709" w:rsidRDefault="008E3B9D" w:rsidP="00D44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709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  <w:r w:rsidR="001E4944" w:rsidRPr="00D447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387F" w:rsidRPr="00D44709">
              <w:rPr>
                <w:rFonts w:ascii="Times New Roman" w:hAnsi="Times New Roman" w:cs="Times New Roman"/>
                <w:sz w:val="28"/>
                <w:szCs w:val="28"/>
              </w:rPr>
              <w:t>забезпечення інформування громадськості про діяльність з питань реалізації державної політики у сферах молодіжної політики, підготовка комунікаційних планів роботи Департаменту та звітів про їхнє виконання</w:t>
            </w:r>
          </w:p>
        </w:tc>
      </w:tr>
      <w:tr w:rsidR="004F7AE7" w:rsidRPr="00320C11" w:rsidTr="009E387F">
        <w:tc>
          <w:tcPr>
            <w:tcW w:w="2830" w:type="dxa"/>
          </w:tcPr>
          <w:p w:rsidR="004F7AE7" w:rsidRPr="00320C11" w:rsidRDefault="004F7AE7" w:rsidP="004F7AE7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</w:p>
        </w:tc>
        <w:tc>
          <w:tcPr>
            <w:tcW w:w="7088" w:type="dxa"/>
          </w:tcPr>
          <w:p w:rsidR="004F7AE7" w:rsidRPr="00D44709" w:rsidRDefault="008E3B9D" w:rsidP="00D44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709">
              <w:rPr>
                <w:rFonts w:ascii="Times New Roman" w:hAnsi="Times New Roman" w:cs="Times New Roman"/>
                <w:sz w:val="28"/>
                <w:szCs w:val="28"/>
              </w:rPr>
              <w:t>5)</w:t>
            </w:r>
            <w:r w:rsidR="001E4944" w:rsidRPr="00D447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300F" w:rsidRPr="00D44709">
              <w:rPr>
                <w:rFonts w:ascii="Times New Roman" w:hAnsi="Times New Roman" w:cs="Times New Roman"/>
                <w:sz w:val="28"/>
                <w:szCs w:val="28"/>
              </w:rPr>
              <w:t>опрацьовання та узагальнення інформації щодо формування пропозицій та реалізації заходів з розвитку регіональної політики у сферах молодіжної політики</w:t>
            </w:r>
          </w:p>
        </w:tc>
      </w:tr>
      <w:tr w:rsidR="004F7AE7" w:rsidRPr="00320C11" w:rsidTr="009E387F">
        <w:tc>
          <w:tcPr>
            <w:tcW w:w="2830" w:type="dxa"/>
          </w:tcPr>
          <w:p w:rsidR="004F7AE7" w:rsidRPr="00320C11" w:rsidRDefault="004F7AE7" w:rsidP="004F7AE7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</w:p>
        </w:tc>
        <w:tc>
          <w:tcPr>
            <w:tcW w:w="7088" w:type="dxa"/>
          </w:tcPr>
          <w:p w:rsidR="009E387F" w:rsidRPr="003A300F" w:rsidRDefault="008E3B9D" w:rsidP="009E387F">
            <w:pPr>
              <w:rPr>
                <w:rFonts w:ascii="Times New Roman" w:hAnsi="Times New Roman"/>
                <w:color w:val="212529"/>
                <w:sz w:val="28"/>
                <w:szCs w:val="28"/>
                <w:lang w:val="ru-RU"/>
              </w:rPr>
            </w:pPr>
            <w:r w:rsidRPr="003A300F">
              <w:rPr>
                <w:rFonts w:ascii="Times New Roman" w:hAnsi="Times New Roman" w:cs="Times New Roman"/>
                <w:color w:val="212529"/>
                <w:sz w:val="28"/>
                <w:szCs w:val="28"/>
                <w:lang w:val="uk-UA"/>
              </w:rPr>
              <w:t>6)</w:t>
            </w:r>
            <w:r w:rsidR="003A300F" w:rsidRPr="003A300F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="009E387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 w:rsidR="009E387F" w:rsidRPr="009E387F">
              <w:rPr>
                <w:rFonts w:ascii="Times New Roman" w:hAnsi="Times New Roman" w:cs="Times New Roman"/>
                <w:sz w:val="28"/>
                <w:szCs w:val="28"/>
              </w:rPr>
              <w:t xml:space="preserve">дійснення розгляду звернень народних депутатів України, громадян, забезпечення доступу до публічної інформації з питань, що належать до діяльності </w:t>
            </w:r>
            <w:r w:rsidR="009E387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відділу та управління.</w:t>
            </w:r>
          </w:p>
        </w:tc>
      </w:tr>
      <w:tr w:rsidR="004F7AE7" w:rsidRPr="00320C11" w:rsidTr="009E387F">
        <w:tc>
          <w:tcPr>
            <w:tcW w:w="2830" w:type="dxa"/>
          </w:tcPr>
          <w:p w:rsidR="004F7AE7" w:rsidRPr="00320C11" w:rsidRDefault="008E3B9D" w:rsidP="008E3B9D">
            <w:pPr>
              <w:spacing w:beforeAutospacing="1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Умов оплати праці</w:t>
            </w:r>
          </w:p>
        </w:tc>
        <w:tc>
          <w:tcPr>
            <w:tcW w:w="7088" w:type="dxa"/>
          </w:tcPr>
          <w:p w:rsidR="008E3B9D" w:rsidRPr="00320C11" w:rsidRDefault="008E3B9D" w:rsidP="008E3B9D">
            <w:pPr>
              <w:ind w:right="-108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-п</w:t>
            </w:r>
            <w:r w:rsidRPr="00320C1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осадовий оклад – </w:t>
            </w:r>
            <w:r w:rsidR="00F60A7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27034</w:t>
            </w:r>
            <w:r w:rsidRPr="00320C1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грн;</w:t>
            </w:r>
          </w:p>
          <w:p w:rsidR="008E3B9D" w:rsidRPr="00320C11" w:rsidRDefault="008E3B9D" w:rsidP="008E3B9D">
            <w:pPr>
              <w:ind w:right="-108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-надбавка за ранг державного службовця;</w:t>
            </w:r>
          </w:p>
          <w:p w:rsidR="008E3B9D" w:rsidRPr="00320C11" w:rsidRDefault="008E3B9D" w:rsidP="008E3B9D">
            <w:pPr>
              <w:ind w:right="-108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-надбавка за вислугу років;</w:t>
            </w:r>
          </w:p>
          <w:p w:rsidR="004F7AE7" w:rsidRPr="00320C11" w:rsidRDefault="008E3B9D" w:rsidP="008E3B9D">
            <w:pPr>
              <w:ind w:right="-108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-інші виплати, премії, у разі встановлення</w:t>
            </w:r>
          </w:p>
        </w:tc>
      </w:tr>
      <w:tr w:rsidR="004F7AE7" w:rsidRPr="00320C11" w:rsidTr="009E387F">
        <w:tc>
          <w:tcPr>
            <w:tcW w:w="2830" w:type="dxa"/>
          </w:tcPr>
          <w:p w:rsidR="004F7AE7" w:rsidRPr="00320C11" w:rsidRDefault="008E3B9D" w:rsidP="008E3B9D">
            <w:pPr>
              <w:spacing w:beforeAutospacing="1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7088" w:type="dxa"/>
          </w:tcPr>
          <w:p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proofErr w:type="spellStart"/>
            <w:r w:rsidRPr="00320C1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Строково</w:t>
            </w:r>
            <w:proofErr w:type="spellEnd"/>
            <w:r w:rsidRPr="00320C1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, на період воєнного стану. Після припинення чи скасування воєнного стану, але не пізніше шести місяців з дня його припинення чи скасування, на посади державної служби, на які особи призначені у період дії воєнного стану, оголошується конкурс, передбачений відповідним законом. </w:t>
            </w:r>
          </w:p>
          <w:p w:rsidR="004F7AE7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Граничний строк перебування особи на посаді, на яку її призначено у період дії воєнного стану, становить не більше 12 місяців з дня припинення чи скасування воєнного стану</w:t>
            </w:r>
          </w:p>
        </w:tc>
      </w:tr>
      <w:tr w:rsidR="00AF261F" w:rsidRPr="00320C11" w:rsidTr="009E387F">
        <w:tc>
          <w:tcPr>
            <w:tcW w:w="2830" w:type="dxa"/>
          </w:tcPr>
          <w:p w:rsidR="00AF261F" w:rsidRPr="00320C11" w:rsidRDefault="00AF261F" w:rsidP="00AF261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Перелік інформації, необхідної для участі у доборі на </w:t>
            </w:r>
            <w:r w:rsidRPr="00320C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заміщення вакантної посади, та строк її подання</w:t>
            </w:r>
          </w:p>
        </w:tc>
        <w:tc>
          <w:tcPr>
            <w:tcW w:w="7088" w:type="dxa"/>
          </w:tcPr>
          <w:p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lastRenderedPageBreak/>
              <w:t>Особа, яка бажає взяти участь у доборі, подає резюме, в якому обов’язково зазначається така інформація:</w:t>
            </w:r>
          </w:p>
          <w:p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t xml:space="preserve">прізвище, ім’я, по батькові кандидата; </w:t>
            </w:r>
          </w:p>
          <w:p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bookmarkStart w:id="0" w:name="_heading=h.ccz4m5a6qy5" w:colFirst="0" w:colLast="0"/>
            <w:bookmarkEnd w:id="0"/>
            <w:r w:rsidRPr="00320C11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lastRenderedPageBreak/>
              <w:t xml:space="preserve">інформація для зворотного зв’язку (контактний номер телефону, електронна адреса); </w:t>
            </w:r>
          </w:p>
          <w:p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t xml:space="preserve">реквізити документа, що посвідчує особу та підтверджує громадянство України; </w:t>
            </w:r>
          </w:p>
          <w:p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t>підтвердження наявності відповідного ступеня вищої освіти;</w:t>
            </w:r>
          </w:p>
          <w:p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t xml:space="preserve">підтвердження рівня вільного володіння державною мовою (за наявності); </w:t>
            </w:r>
          </w:p>
          <w:p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t>відомості про стаж роботи, стаж державної служби (за наявності), досвід роботи у відповідній сфері, визначених у кваліфікаційних вимогах.</w:t>
            </w:r>
          </w:p>
          <w:p w:rsidR="00F60A7C" w:rsidRPr="00320C11" w:rsidRDefault="00AF261F" w:rsidP="00A91E16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t xml:space="preserve">Інформація приймається </w:t>
            </w:r>
            <w:r w:rsidRPr="00320C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до </w:t>
            </w:r>
            <w:r w:rsidR="00A91E16">
              <w:rPr>
                <w:rFonts w:ascii="Times New Roman" w:hAnsi="Times New Roman"/>
                <w:sz w:val="28"/>
                <w:szCs w:val="28"/>
                <w:lang w:val="uk-UA"/>
              </w:rPr>
              <w:t>05 серпня 2026 року</w:t>
            </w:r>
            <w:r w:rsidRPr="00320C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</w:tr>
      <w:tr w:rsidR="00AF261F" w:rsidRPr="00320C11" w:rsidTr="009E387F">
        <w:tc>
          <w:tcPr>
            <w:tcW w:w="2830" w:type="dxa"/>
          </w:tcPr>
          <w:p w:rsidR="00AF261F" w:rsidRPr="00EC4304" w:rsidRDefault="00AF261F" w:rsidP="00AF26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430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Прізвище, ім’я та по батькові, номер телефону та адреса електронної пошти особи, яка надає додаткову інформацію з питань проведення добору</w:t>
            </w:r>
          </w:p>
        </w:tc>
        <w:tc>
          <w:tcPr>
            <w:tcW w:w="7088" w:type="dxa"/>
          </w:tcPr>
          <w:p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ahoma" w:hAnsi="Times New Roman" w:cs="Times New Roman"/>
                <w:color w:val="333333"/>
                <w:sz w:val="28"/>
                <w:szCs w:val="28"/>
                <w:lang w:val="uk-UA"/>
              </w:rPr>
            </w:pPr>
            <w:proofErr w:type="spellStart"/>
            <w:r w:rsidRPr="00320C11">
              <w:rPr>
                <w:rFonts w:ascii="Times New Roman" w:eastAsia="Tahoma" w:hAnsi="Times New Roman" w:cs="Times New Roman"/>
                <w:color w:val="333333"/>
                <w:sz w:val="28"/>
                <w:szCs w:val="28"/>
                <w:lang w:val="uk-UA"/>
              </w:rPr>
              <w:t>Притака</w:t>
            </w:r>
            <w:proofErr w:type="spellEnd"/>
            <w:r w:rsidRPr="00320C11">
              <w:rPr>
                <w:rFonts w:ascii="Times New Roman" w:eastAsia="Tahoma" w:hAnsi="Times New Roman" w:cs="Times New Roman"/>
                <w:color w:val="333333"/>
                <w:sz w:val="28"/>
                <w:szCs w:val="28"/>
                <w:lang w:val="uk-UA"/>
              </w:rPr>
              <w:t xml:space="preserve"> Алла Юріївна</w:t>
            </w:r>
          </w:p>
          <w:p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ahoma" w:hAnsi="Times New Roman" w:cs="Times New Roman"/>
                <w:color w:val="333333"/>
                <w:sz w:val="28"/>
                <w:szCs w:val="28"/>
                <w:lang w:val="uk-UA"/>
              </w:rPr>
            </w:pPr>
            <w:proofErr w:type="spellStart"/>
            <w:r w:rsidRPr="00320C11">
              <w:rPr>
                <w:rFonts w:ascii="Times New Roman" w:eastAsia="Tahoma" w:hAnsi="Times New Roman" w:cs="Times New Roman"/>
                <w:color w:val="333333"/>
                <w:sz w:val="28"/>
                <w:szCs w:val="28"/>
                <w:lang w:val="uk-UA"/>
              </w:rPr>
              <w:t>тел</w:t>
            </w:r>
            <w:proofErr w:type="spellEnd"/>
            <w:r w:rsidRPr="00320C11">
              <w:rPr>
                <w:rFonts w:ascii="Times New Roman" w:eastAsia="Tahoma" w:hAnsi="Times New Roman" w:cs="Times New Roman"/>
                <w:color w:val="333333"/>
                <w:sz w:val="28"/>
                <w:szCs w:val="28"/>
                <w:lang w:val="uk-UA"/>
              </w:rPr>
              <w:t xml:space="preserve"> 066 225 0270 </w:t>
            </w:r>
          </w:p>
          <w:p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320C11">
              <w:rPr>
                <w:rFonts w:ascii="Times New Roman" w:eastAsia="Tahoma" w:hAnsi="Times New Roman" w:cs="Times New Roman"/>
                <w:color w:val="333333"/>
                <w:sz w:val="28"/>
                <w:szCs w:val="28"/>
                <w:lang w:val="uk-UA"/>
              </w:rPr>
              <w:t>kadry@osvita.loga.gov.ua</w:t>
            </w:r>
            <w:bookmarkStart w:id="1" w:name="_GoBack"/>
            <w:bookmarkEnd w:id="1"/>
          </w:p>
        </w:tc>
      </w:tr>
      <w:tr w:rsidR="00AF261F" w:rsidRPr="00320C11" w:rsidTr="009E387F">
        <w:tc>
          <w:tcPr>
            <w:tcW w:w="9918" w:type="dxa"/>
            <w:gridSpan w:val="2"/>
          </w:tcPr>
          <w:p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320C11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 w:eastAsia="uk-UA"/>
              </w:rPr>
              <w:t>Кваліфікаційні вимоги</w:t>
            </w:r>
          </w:p>
        </w:tc>
      </w:tr>
      <w:tr w:rsidR="00AF261F" w:rsidRPr="00320C11" w:rsidTr="009E387F">
        <w:tc>
          <w:tcPr>
            <w:tcW w:w="2830" w:type="dxa"/>
          </w:tcPr>
          <w:p w:rsidR="00AF261F" w:rsidRPr="00320C11" w:rsidRDefault="00AF261F" w:rsidP="00AF261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Освіта</w:t>
            </w:r>
          </w:p>
        </w:tc>
        <w:tc>
          <w:tcPr>
            <w:tcW w:w="7088" w:type="dxa"/>
          </w:tcPr>
          <w:p w:rsidR="00AF261F" w:rsidRPr="00320C11" w:rsidRDefault="00AF261F" w:rsidP="00AF26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вища освіта за освітнім ступенем не нижче бакалавра </w:t>
            </w:r>
          </w:p>
        </w:tc>
      </w:tr>
      <w:tr w:rsidR="00AF261F" w:rsidRPr="00320C11" w:rsidTr="009E387F">
        <w:tc>
          <w:tcPr>
            <w:tcW w:w="2830" w:type="dxa"/>
          </w:tcPr>
          <w:p w:rsidR="00AF261F" w:rsidRPr="00320C11" w:rsidRDefault="00AF261F" w:rsidP="00AF261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Досвід роботи</w:t>
            </w:r>
          </w:p>
        </w:tc>
        <w:tc>
          <w:tcPr>
            <w:tcW w:w="7088" w:type="dxa"/>
          </w:tcPr>
          <w:p w:rsidR="00FA05FD" w:rsidRDefault="00FA05FD" w:rsidP="00D447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не потребує </w:t>
            </w:r>
          </w:p>
          <w:p w:rsidR="00C57A40" w:rsidRPr="00D44709" w:rsidRDefault="00C57A40" w:rsidP="00D4470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F261F" w:rsidRPr="00320C11" w:rsidTr="009E387F">
        <w:tc>
          <w:tcPr>
            <w:tcW w:w="2830" w:type="dxa"/>
          </w:tcPr>
          <w:p w:rsidR="00AF261F" w:rsidRPr="00320C11" w:rsidRDefault="00AF261F" w:rsidP="00AF261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Володіння державною мовою</w:t>
            </w:r>
          </w:p>
        </w:tc>
        <w:tc>
          <w:tcPr>
            <w:tcW w:w="7088" w:type="dxa"/>
          </w:tcPr>
          <w:p w:rsidR="00AF261F" w:rsidRPr="00320C11" w:rsidRDefault="00AF261F" w:rsidP="00AF261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вільне володіння, що підтверджено державним сертифікатом про рівень володіння державною мовою (сертифікат подається за наявності або протягом трьох місяців з дня припинення чи скасування воєнного стану)</w:t>
            </w:r>
          </w:p>
        </w:tc>
      </w:tr>
    </w:tbl>
    <w:p w:rsidR="00AF261F" w:rsidRPr="00320C11" w:rsidRDefault="00AF261F" w:rsidP="007570F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val="uk-UA"/>
        </w:rPr>
      </w:pPr>
      <w:r w:rsidRPr="00320C11">
        <w:rPr>
          <w:rFonts w:ascii="Arial" w:eastAsia="Times New Roman" w:hAnsi="Arial" w:cs="Arial"/>
          <w:color w:val="333333"/>
          <w:sz w:val="24"/>
          <w:szCs w:val="24"/>
          <w:lang w:val="uk-UA"/>
        </w:rPr>
        <w:tab/>
      </w:r>
    </w:p>
    <w:p w:rsidR="00FA05FD" w:rsidRDefault="00AF261F" w:rsidP="00CF45A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320C11">
        <w:rPr>
          <w:rFonts w:ascii="Arial" w:eastAsia="Times New Roman" w:hAnsi="Arial" w:cs="Arial"/>
          <w:color w:val="333333"/>
          <w:sz w:val="24"/>
          <w:szCs w:val="24"/>
          <w:lang w:val="uk-UA"/>
        </w:rPr>
        <w:tab/>
      </w:r>
      <w:r w:rsidR="00D44709">
        <w:rPr>
          <w:rFonts w:ascii="Times New Roman" w:hAnsi="Times New Roman" w:cs="Times New Roman"/>
          <w:sz w:val="28"/>
          <w:szCs w:val="28"/>
          <w:lang w:val="uk-UA"/>
        </w:rPr>
        <w:t>Вітається</w:t>
      </w:r>
      <w:r w:rsidR="00FA05FD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D44709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FA05FD" w:rsidRPr="00D44709">
        <w:rPr>
          <w:rFonts w:ascii="Times New Roman" w:hAnsi="Times New Roman" w:cs="Times New Roman"/>
          <w:sz w:val="28"/>
          <w:szCs w:val="28"/>
          <w:lang w:val="uk-UA"/>
        </w:rPr>
        <w:t>буде перевагою</w:t>
      </w:r>
      <w:r w:rsidR="00D44709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FA05FD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FA05FD" w:rsidRDefault="00FA05FD" w:rsidP="00CF45A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D44709">
        <w:rPr>
          <w:rFonts w:ascii="Times New Roman" w:hAnsi="Times New Roman" w:cs="Times New Roman"/>
          <w:sz w:val="28"/>
          <w:szCs w:val="28"/>
          <w:lang w:val="uk-UA"/>
        </w:rPr>
        <w:t>вміння працювати з програмним забезпеченням:</w:t>
      </w:r>
      <w:r w:rsidR="00D44709" w:rsidRPr="00D44709">
        <w:rPr>
          <w:rFonts w:ascii="Times New Roman" w:hAnsi="Times New Roman" w:cs="Times New Roman"/>
          <w:sz w:val="28"/>
          <w:szCs w:val="28"/>
        </w:rPr>
        <w:t xml:space="preserve"> MS Office, таблиці та документи Google,</w:t>
      </w:r>
      <w:hyperlink r:id="rId5" w:tgtFrame="_blank" w:history="1">
        <w:r w:rsidR="00D44709" w:rsidRPr="00D4470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Canva</w:t>
        </w:r>
      </w:hyperlink>
      <w:r w:rsidR="00D44709" w:rsidRPr="00D44709">
        <w:rPr>
          <w:rFonts w:ascii="Times New Roman" w:hAnsi="Times New Roman" w:cs="Times New Roman"/>
          <w:sz w:val="28"/>
          <w:szCs w:val="28"/>
        </w:rPr>
        <w:t>, Power Point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D44709" w:rsidRPr="00D44709" w:rsidRDefault="00FA05FD" w:rsidP="00CF4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досвід </w:t>
      </w:r>
      <w:r w:rsidRPr="00D44709">
        <w:rPr>
          <w:rFonts w:ascii="Times New Roman" w:hAnsi="Times New Roman" w:cs="Times New Roman"/>
          <w:sz w:val="28"/>
          <w:szCs w:val="28"/>
          <w:lang w:val="uk-UA"/>
        </w:rPr>
        <w:t xml:space="preserve">роботи у </w:t>
      </w:r>
      <w:r w:rsidRPr="00D44709">
        <w:rPr>
          <w:rFonts w:ascii="ProbaPro" w:eastAsia="Times New Roman" w:hAnsi="ProbaPro" w:cs="Times New Roman"/>
          <w:color w:val="000000"/>
          <w:sz w:val="28"/>
          <w:szCs w:val="28"/>
          <w:lang w:val="uk-UA"/>
        </w:rPr>
        <w:t>громадянському суспільстві</w:t>
      </w:r>
      <w:r>
        <w:rPr>
          <w:rFonts w:ascii="ProbaPro" w:eastAsia="Times New Roman" w:hAnsi="ProbaPro" w:cs="Times New Roman"/>
          <w:color w:val="000000"/>
          <w:sz w:val="28"/>
          <w:szCs w:val="28"/>
          <w:lang w:val="uk-UA"/>
        </w:rPr>
        <w:t>/</w:t>
      </w:r>
      <w:r w:rsidRPr="00D44709">
        <w:rPr>
          <w:rFonts w:ascii="ProbaPro" w:eastAsia="Times New Roman" w:hAnsi="ProbaPro" w:cs="Times New Roman"/>
          <w:color w:val="000000"/>
          <w:sz w:val="28"/>
          <w:szCs w:val="28"/>
          <w:lang w:val="uk-UA"/>
        </w:rPr>
        <w:t>молодіжній сфері</w:t>
      </w:r>
      <w:r w:rsidRPr="00D44709">
        <w:rPr>
          <w:rFonts w:ascii="Times New Roman" w:hAnsi="Times New Roman" w:cs="Times New Roman"/>
          <w:sz w:val="28"/>
          <w:szCs w:val="28"/>
          <w:lang w:val="uk-UA"/>
        </w:rPr>
        <w:t xml:space="preserve"> або у державній сфері більше двох років</w:t>
      </w:r>
      <w:r w:rsidR="00D44709" w:rsidRPr="00D44709">
        <w:rPr>
          <w:rFonts w:ascii="Times New Roman" w:hAnsi="Times New Roman" w:cs="Times New Roman"/>
          <w:sz w:val="28"/>
          <w:szCs w:val="28"/>
        </w:rPr>
        <w:t>.</w:t>
      </w:r>
    </w:p>
    <w:p w:rsidR="00D44709" w:rsidRDefault="00D44709" w:rsidP="00D447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D44709" w:rsidSect="00D44709">
      <w:pgSz w:w="12240" w:h="15840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B7D49"/>
    <w:multiLevelType w:val="multilevel"/>
    <w:tmpl w:val="3870A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5705CF"/>
    <w:multiLevelType w:val="multilevel"/>
    <w:tmpl w:val="0FE29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366E10"/>
    <w:multiLevelType w:val="multilevel"/>
    <w:tmpl w:val="61CC3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A"/>
    <w:rsid w:val="00177752"/>
    <w:rsid w:val="001E4944"/>
    <w:rsid w:val="00224223"/>
    <w:rsid w:val="00227391"/>
    <w:rsid w:val="00320C11"/>
    <w:rsid w:val="003A300F"/>
    <w:rsid w:val="004F7AE7"/>
    <w:rsid w:val="007570FB"/>
    <w:rsid w:val="008A3A3A"/>
    <w:rsid w:val="008E3B9D"/>
    <w:rsid w:val="009E387F"/>
    <w:rsid w:val="00A85149"/>
    <w:rsid w:val="00A91E16"/>
    <w:rsid w:val="00A94B7B"/>
    <w:rsid w:val="00AF261F"/>
    <w:rsid w:val="00C57A40"/>
    <w:rsid w:val="00CF45AD"/>
    <w:rsid w:val="00D44709"/>
    <w:rsid w:val="00EC4304"/>
    <w:rsid w:val="00F60A7C"/>
    <w:rsid w:val="00FA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AB30D3-15A7-42F8-BA64-7412CFFF6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7AE7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F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94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4B7B"/>
    <w:rPr>
      <w:rFonts w:ascii="Segoe UI" w:hAnsi="Segoe UI" w:cs="Segoe UI"/>
      <w:sz w:val="18"/>
      <w:szCs w:val="18"/>
      <w:lang w:val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07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obota.ua/redirect?event_name=url_click&amp;redir_token=eyJPcmlnaW5hbFVybCI6Imh0dHBzOi8vd3d3LmNhbnZhLmNvbS9ydV9ydS92b3ptb3pobm9zdGkvIiwiVmFjYW5jeUlkIjoxMTI2MjEzNH0=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2026-07-23T07:32:00Z</cp:lastPrinted>
  <dcterms:created xsi:type="dcterms:W3CDTF">2026-07-20T13:13:00Z</dcterms:created>
  <dcterms:modified xsi:type="dcterms:W3CDTF">2026-07-23T14:52:00Z</dcterms:modified>
</cp:coreProperties>
</file>